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2A7403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2A7403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1963FF">
              <w:rPr>
                <w:b/>
                <w:bCs/>
                <w:sz w:val="24"/>
                <w:szCs w:val="24"/>
              </w:rPr>
              <w:t>11</w:t>
            </w:r>
            <w:r w:rsidR="00090808" w:rsidRPr="001864CA">
              <w:rPr>
                <w:b/>
                <w:bCs/>
                <w:sz w:val="24"/>
                <w:szCs w:val="24"/>
              </w:rPr>
              <w:t>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2A7403">
        <w:rPr>
          <w:sz w:val="24"/>
          <w:szCs w:val="24"/>
        </w:rPr>
        <w:t>23</w:t>
      </w:r>
      <w:r w:rsidR="001963FF">
        <w:rPr>
          <w:sz w:val="24"/>
          <w:szCs w:val="24"/>
        </w:rPr>
        <w:t>.11</w:t>
      </w:r>
      <w:r w:rsidRPr="005F72AF">
        <w:rPr>
          <w:sz w:val="24"/>
          <w:szCs w:val="24"/>
        </w:rPr>
        <w:t>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1963FF">
        <w:rPr>
          <w:sz w:val="24"/>
          <w:szCs w:val="24"/>
        </w:rPr>
        <w:t>12 часовой режим пребывания с 01.11</w:t>
      </w:r>
      <w:r w:rsidR="00090808" w:rsidRPr="00D54D4C">
        <w:rPr>
          <w:sz w:val="24"/>
          <w:szCs w:val="24"/>
        </w:rPr>
        <w:t>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1864CA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r w:rsidR="002A7403">
        <w:rPr>
          <w:sz w:val="24"/>
          <w:szCs w:val="24"/>
        </w:rPr>
        <w:t>младшую</w:t>
      </w:r>
      <w:r>
        <w:rPr>
          <w:sz w:val="24"/>
          <w:szCs w:val="24"/>
        </w:rPr>
        <w:t xml:space="preserve"> группу «1» 2 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2A7403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</w:t>
            </w:r>
          </w:p>
        </w:tc>
        <w:tc>
          <w:tcPr>
            <w:tcW w:w="1946" w:type="dxa"/>
          </w:tcPr>
          <w:p w:rsidR="00090808" w:rsidRDefault="002A7403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25F6">
              <w:rPr>
                <w:sz w:val="22"/>
                <w:szCs w:val="22"/>
              </w:rPr>
              <w:t>259701</w:t>
            </w:r>
          </w:p>
        </w:tc>
      </w:tr>
    </w:tbl>
    <w:p w:rsidR="00090808" w:rsidRDefault="00090808" w:rsidP="00090808">
      <w:pPr>
        <w:jc w:val="both"/>
        <w:rPr>
          <w:sz w:val="24"/>
          <w:szCs w:val="24"/>
        </w:rPr>
      </w:pPr>
    </w:p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1864CA" w:rsidP="001864CA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90808" w:rsidRPr="003D2665">
        <w:rPr>
          <w:sz w:val="24"/>
          <w:szCs w:val="24"/>
        </w:rPr>
        <w:t xml:space="preserve">Включить </w:t>
      </w:r>
      <w:r w:rsidR="00090808"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 xml:space="preserve">спитанников в реестр оплаты с </w:t>
      </w:r>
      <w:r w:rsidR="002A7403">
        <w:rPr>
          <w:sz w:val="24"/>
          <w:szCs w:val="24"/>
        </w:rPr>
        <w:t>23</w:t>
      </w:r>
      <w:bookmarkStart w:id="0" w:name="_GoBack"/>
      <w:bookmarkEnd w:id="0"/>
      <w:r w:rsidR="001963FF">
        <w:rPr>
          <w:sz w:val="24"/>
          <w:szCs w:val="24"/>
        </w:rPr>
        <w:t>.11</w:t>
      </w:r>
      <w:r w:rsidRPr="00D54D4C">
        <w:rPr>
          <w:sz w:val="24"/>
          <w:szCs w:val="24"/>
        </w:rPr>
        <w:t>.2017г</w:t>
      </w:r>
      <w:r w:rsidR="00090808"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1864CA"/>
    <w:rsid w:val="001963FF"/>
    <w:rsid w:val="002A7403"/>
    <w:rsid w:val="003266E9"/>
    <w:rsid w:val="005E35BA"/>
    <w:rsid w:val="0062109D"/>
    <w:rsid w:val="00883B59"/>
    <w:rsid w:val="00D54D4C"/>
    <w:rsid w:val="00E36FB1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2017-11-17T14:14:00Z</dcterms:created>
  <dcterms:modified xsi:type="dcterms:W3CDTF">2017-12-06T12:26:00Z</dcterms:modified>
</cp:coreProperties>
</file>